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Event Title: 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Instructional Objective: “</w:t>
      </w:r>
      <w:r w:rsidDel="00000000" w:rsidR="00000000" w:rsidRPr="00000000">
        <w:rPr>
          <w:i w:val="1"/>
          <w:rtl w:val="0"/>
        </w:rPr>
        <w:t xml:space="preserve">Audience will be able to_____________”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Audience Objective: </w:t>
      </w:r>
      <w:r w:rsidDel="00000000" w:rsidR="00000000" w:rsidRPr="00000000">
        <w:rPr>
          <w:i w:val="1"/>
          <w:rtl w:val="0"/>
        </w:rPr>
        <w:t xml:space="preserve">“Today we are __________”</w:t>
      </w:r>
    </w:p>
    <w:tbl>
      <w:tblPr>
        <w:tblStyle w:val="Table1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265"/>
        <w:tblGridChange w:id="0">
          <w:tblGrid>
            <w:gridCol w:w="5265"/>
            <w:gridCol w:w="526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SET UP: _______ ET                           REHEARSAL: ______ ET                   START TIME: _______ET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 - 4:00-4:02PM ET</w:t>
              <w:br w:type="textWrapping"/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Engage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Activate prior knowledge/Audience participation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Share compelling visuals, “hooks”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Guiding question, mystery, or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Introductions -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EXPERIMENT/DEMO 1 - 4:02-4:10PM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Explore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Manipulate materials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exploration/experimentation/design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observations, collect data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questions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Explain basic concept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audience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 MATERIALS - 4:10-4:20PM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Expand 4:10-4:18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Bring out different materials + modification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Audience</w:t>
            </w:r>
            <w:r w:rsidDel="00000000" w:rsidR="00000000" w:rsidRPr="00000000">
              <w:rPr>
                <w:b w:val="1"/>
                <w:rtl w:val="0"/>
              </w:rPr>
              <w:t xml:space="preserve"> predict/suggest: what will happen? What new things should we try? </w:t>
            </w:r>
            <w:r w:rsidDel="00000000" w:rsidR="00000000" w:rsidRPr="00000000">
              <w:rPr>
                <w:i w:val="1"/>
                <w:rtl w:val="0"/>
              </w:rPr>
              <w:t xml:space="preserve">Align predictions with learning objective.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 modification, collect data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audience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Evaluate 4:19-4:20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Interpret data or outcome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experiment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Q’s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GOODBYE - 4:20-4:21PM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Gratitude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URL prompt for more info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99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